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B4C" w:rsidRDefault="00C47C5E" w:rsidP="0087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WORKSHOP / TUTORIAL </w:t>
      </w:r>
      <w:r w:rsidR="00875B4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PROPOSAL FOR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DHA</w:t>
      </w:r>
      <w:r w:rsidR="00875B4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</w:t>
      </w:r>
      <w:r w:rsidR="00875B4C"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/>
        </w:rPr>
        <w:t>9</w:t>
      </w: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 seeking proposa</w:t>
      </w:r>
      <w:r w:rsidR="00C47C5E">
        <w:rPr>
          <w:rFonts w:ascii="Times New Roman" w:hAnsi="Times New Roman" w:cs="Times New Roman"/>
          <w:color w:val="000000"/>
          <w:sz w:val="24"/>
          <w:szCs w:val="24"/>
        </w:rPr>
        <w:t xml:space="preserve">ls for workshops and tutorials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be presented at the </w:t>
      </w:r>
      <w:r w:rsidR="00C47C5E">
        <w:rPr>
          <w:rFonts w:ascii="Times New Roman" w:hAnsi="Times New Roman" w:cs="Times New Roman"/>
          <w:color w:val="000000"/>
          <w:sz w:val="24"/>
          <w:szCs w:val="24"/>
        </w:rPr>
        <w:t>DHA 2019 conference</w:t>
      </w:r>
      <w:r w:rsidR="005620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We welcome </w:t>
      </w:r>
      <w:r w:rsidR="001245CC">
        <w:rPr>
          <w:rFonts w:ascii="Times New Roman" w:hAnsi="Times New Roman" w:cs="Times New Roman"/>
          <w:color w:val="000000"/>
          <w:sz w:val="24"/>
          <w:szCs w:val="24"/>
        </w:rPr>
        <w:t>proposals from the research streams of healthcare and medicine</w:t>
      </w:r>
      <w:r>
        <w:rPr>
          <w:rFonts w:ascii="Times New Roman" w:hAnsi="Times New Roman" w:cs="Times New Roman"/>
          <w:color w:val="000000"/>
          <w:sz w:val="24"/>
          <w:szCs w:val="24"/>
        </w:rPr>
        <w:t>. Workshops and tutorials offer platforms for in-depth learning on specific topics and interests related to the field of</w:t>
      </w:r>
      <w:r w:rsidR="001245CC">
        <w:rPr>
          <w:rFonts w:ascii="Times New Roman" w:hAnsi="Times New Roman" w:cs="Times New Roman"/>
          <w:color w:val="000000"/>
          <w:sz w:val="24"/>
          <w:szCs w:val="24"/>
        </w:rPr>
        <w:t xml:space="preserve"> healthcare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45CC" w:rsidRDefault="001245CC" w:rsidP="0087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kindly invite proposals on all aspects of the main conference theme, “</w:t>
      </w:r>
      <w:r w:rsidR="001245CC">
        <w:rPr>
          <w:rFonts w:ascii="Times New Roman" w:hAnsi="Times New Roman" w:cs="Times New Roman"/>
          <w:b/>
          <w:i/>
          <w:color w:val="FF0000"/>
          <w:szCs w:val="20"/>
        </w:rPr>
        <w:t>Digitalization adding value to healthcare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In addition, we solicit proposals that cover any new or promising research topics, or innovative </w:t>
      </w:r>
      <w:r w:rsidR="001245CC">
        <w:rPr>
          <w:rFonts w:ascii="Times New Roman" w:hAnsi="Times New Roman" w:cs="Times New Roman"/>
          <w:color w:val="000000"/>
          <w:sz w:val="24"/>
          <w:szCs w:val="24"/>
        </w:rPr>
        <w:t xml:space="preserve">methodologies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novel </w:t>
      </w:r>
      <w:r w:rsidR="001245CC">
        <w:rPr>
          <w:rFonts w:ascii="Times New Roman" w:hAnsi="Times New Roman" w:cs="Times New Roman"/>
          <w:color w:val="000000"/>
          <w:sz w:val="24"/>
          <w:szCs w:val="24"/>
        </w:rPr>
        <w:t xml:space="preserve">clinical treatments or techniques. Workshops and tutorials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be held from </w:t>
      </w:r>
      <w:r w:rsidR="001245CC" w:rsidRPr="001245CC">
        <w:rPr>
          <w:rFonts w:ascii="Times New Roman" w:hAnsi="Times New Roman" w:cs="Times New Roman"/>
          <w:color w:val="000000"/>
          <w:sz w:val="24"/>
          <w:szCs w:val="24"/>
        </w:rPr>
        <w:t>23 August</w:t>
      </w:r>
      <w:r w:rsidRPr="001245C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245CC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1245CC" w:rsidRPr="001245CC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1245CC" w:rsidRPr="00124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5CC" w:rsidRPr="001245CC">
        <w:rPr>
          <w:rFonts w:ascii="Times New Roman" w:hAnsi="Times New Roman" w:cs="Times New Roman"/>
          <w:color w:val="000000"/>
          <w:sz w:val="24"/>
          <w:szCs w:val="24"/>
        </w:rPr>
        <w:t>August</w:t>
      </w:r>
      <w:r w:rsidRPr="001245C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1245C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They can be scheduled for either a half-day or a full-day. </w:t>
      </w: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Workshop/Tutorial Leader(s) Information</w:t>
      </w: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6907"/>
      </w:tblGrid>
      <w:tr w:rsidR="00875B4C" w:rsidTr="00875B4C">
        <w:trPr>
          <w:trHeight w:val="48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C" w:rsidRDefault="0087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C" w:rsidRDefault="0087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B4C" w:rsidTr="00875B4C">
        <w:trPr>
          <w:trHeight w:val="55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C" w:rsidRDefault="0087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C" w:rsidRDefault="0087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Workshop         (   ) Tutorial         </w:t>
            </w:r>
          </w:p>
        </w:tc>
      </w:tr>
      <w:tr w:rsidR="00875B4C" w:rsidTr="00875B4C">
        <w:trPr>
          <w:trHeight w:val="47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C" w:rsidRDefault="0087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C" w:rsidRDefault="0087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B4C" w:rsidTr="00875B4C">
        <w:trPr>
          <w:trHeight w:val="44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C" w:rsidRDefault="0087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Affiliation: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C" w:rsidRDefault="0087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B4C" w:rsidTr="00875B4C">
        <w:trPr>
          <w:trHeight w:val="43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C" w:rsidRDefault="0087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C" w:rsidRDefault="0087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B4C" w:rsidRDefault="00875B4C" w:rsidP="00875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succinct description of the workshop/ tutorial including theme, goals, objectives, novelty, </w:t>
      </w:r>
      <w:r w:rsidR="001245CC">
        <w:rPr>
          <w:rFonts w:ascii="Times New Roman" w:hAnsi="Times New Roman" w:cs="Times New Roman"/>
          <w:color w:val="000000"/>
          <w:sz w:val="24"/>
          <w:szCs w:val="24"/>
        </w:rPr>
        <w:t>activities</w:t>
      </w: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bidi="he-IL"/>
        </w:rPr>
      </w:pP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bidi="he-IL"/>
        </w:rPr>
        <w:t>Please provide description here</w:t>
      </w: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B4C" w:rsidRDefault="00875B4C" w:rsidP="00875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Details of primary target audience and expected number of participants</w:t>
      </w: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bidi="he-IL"/>
        </w:rPr>
      </w:pP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bidi="he-IL"/>
        </w:rPr>
      </w:pP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bidi="he-IL"/>
        </w:rPr>
        <w:t>Please provide description here</w:t>
      </w: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Special requirements</w:t>
      </w: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clearly state any requests concerning the equipment (e.g., computers, Internet access, A/V, etc.). Please note</w:t>
      </w:r>
      <w:r w:rsidR="001245CC">
        <w:rPr>
          <w:rFonts w:ascii="Times New Roman" w:hAnsi="Times New Roman" w:cs="Times New Roman"/>
          <w:color w:val="000000"/>
          <w:sz w:val="24"/>
          <w:szCs w:val="24"/>
        </w:rPr>
        <w:t xml:space="preserve"> that the workshop and tutorial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organizers are responsible for any unique requests (e.g., special software or hardware).</w:t>
      </w: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bidi="he-IL"/>
        </w:rPr>
      </w:pP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bidi="he-IL"/>
        </w:rPr>
        <w:t>Please specify requirements here</w:t>
      </w: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lang w:bidi="he-IL"/>
        </w:rPr>
      </w:pPr>
    </w:p>
    <w:p w:rsidR="00875B4C" w:rsidRDefault="00875B4C" w:rsidP="00875B4C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75B4C" w:rsidRDefault="00875B4C" w:rsidP="00875B4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IMPORTANT</w:t>
      </w:r>
      <w:r>
        <w:rPr>
          <w:rFonts w:ascii="Times New Roman" w:hAnsi="Times New Roman" w:cs="Times New Roman"/>
          <w:color w:val="000000"/>
          <w:sz w:val="24"/>
          <w:szCs w:val="24"/>
        </w:rPr>
        <w:t>: Presenters are required to provide their own computers. Internet will be provided in the meeting rooms.</w:t>
      </w: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B4C" w:rsidRDefault="00875B4C" w:rsidP="00875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NOTE: Please write your proposal within </w:t>
      </w:r>
      <w:r w:rsidR="001245C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2,000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words</w:t>
      </w:r>
    </w:p>
    <w:p w:rsidR="00875B4C" w:rsidRDefault="00875B4C" w:rsidP="00875B4C">
      <w:pPr>
        <w:ind w:left="720"/>
        <w:rPr>
          <w:rFonts w:ascii="Times New Roman" w:hAnsi="Times New Roman" w:cs="Times New Roman"/>
        </w:rPr>
      </w:pPr>
    </w:p>
    <w:p w:rsidR="00CF05C1" w:rsidRDefault="00051C58"/>
    <w:sectPr w:rsidR="00CF05C1" w:rsidSect="000B79A2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58" w:rsidRDefault="00051C58" w:rsidP="00C47C5E">
      <w:pPr>
        <w:spacing w:after="0" w:line="240" w:lineRule="auto"/>
      </w:pPr>
      <w:r>
        <w:separator/>
      </w:r>
    </w:p>
  </w:endnote>
  <w:endnote w:type="continuationSeparator" w:id="0">
    <w:p w:rsidR="00051C58" w:rsidRDefault="00051C58" w:rsidP="00C4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CC" w:rsidRPr="001245CC" w:rsidRDefault="001245CC" w:rsidP="001245CC">
    <w:pPr>
      <w:pStyle w:val="Footer"/>
      <w:jc w:val="right"/>
      <w:rPr>
        <w:i/>
      </w:rPr>
    </w:pPr>
    <w:r>
      <w:rPr>
        <w:i/>
      </w:rPr>
      <w:t>Digitalization Adding Value to H</w:t>
    </w:r>
    <w:r w:rsidRPr="001245CC">
      <w:rPr>
        <w:i/>
      </w:rPr>
      <w:t>ealthcare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58" w:rsidRDefault="00051C58" w:rsidP="00C47C5E">
      <w:pPr>
        <w:spacing w:after="0" w:line="240" w:lineRule="auto"/>
      </w:pPr>
      <w:r>
        <w:separator/>
      </w:r>
    </w:p>
  </w:footnote>
  <w:footnote w:type="continuationSeparator" w:id="0">
    <w:p w:rsidR="00051C58" w:rsidRDefault="00051C58" w:rsidP="00C4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C5E" w:rsidRDefault="00C47C5E" w:rsidP="00C47C5E">
    <w:pPr>
      <w:pStyle w:val="MDPIheaderjournallogo"/>
      <w:jc w:val="right"/>
      <w:rPr>
        <w:sz w:val="20"/>
        <w:szCs w:val="20"/>
      </w:rPr>
    </w:pPr>
    <w:r w:rsidRPr="00C47C5E">
      <w:rPr>
        <w:sz w:val="20"/>
        <w:szCs w:val="20"/>
      </w:rPr>
      <w:t>International Conference on Digital Health and Medical Analytics (DHA 2019</w:t>
    </w:r>
    <w:r>
      <w:rPr>
        <w:sz w:val="20"/>
        <w:szCs w:val="20"/>
      </w:rPr>
      <w:t>)</w:t>
    </w:r>
  </w:p>
  <w:p w:rsidR="00C47C5E" w:rsidRPr="00C47C5E" w:rsidRDefault="00C47C5E" w:rsidP="00C47C5E">
    <w:pPr>
      <w:pStyle w:val="MDPIheaderjournallogo"/>
      <w:jc w:val="right"/>
      <w:rPr>
        <w:sz w:val="20"/>
        <w:szCs w:val="20"/>
      </w:rPr>
    </w:pPr>
    <w:r w:rsidRPr="00C47C5E">
      <w:rPr>
        <w:sz w:val="20"/>
        <w:szCs w:val="20"/>
      </w:rPr>
      <w:t>Zhengzhou, China</w:t>
    </w:r>
    <w:r w:rsidRPr="00C47C5E">
      <w:rPr>
        <w:i w:val="0"/>
        <w:noProof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F915F6F" wp14:editId="2706DD73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5308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30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C5E" w:rsidRPr="002C0147" w:rsidRDefault="00C47C5E" w:rsidP="00C47C5E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  <w:lang w:val="en-GB" w:eastAsia="zh-TW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15F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4.8pt;margin-top:51pt;width:43.5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MRfBgIAAPMDAAAOAAAAZHJzL2Uyb0RvYy54bWysU1Fv0zAQfkfiP1h+p0mDwtqo7gQbRUhj&#13;&#10;IG38AMdxGgvbZ9lek/LrOTttN+AN4QfrbH/3+e67u831ZDQ5SB8UWEaXi5ISaQV0yu4Z/f64e7Oi&#13;&#10;JERuO67BSkaPMtDr7etXm9E1soIBdCc9QRIbmtExOsTomqIIYpCGhwU4afGxB294xKPfF53nI7Ib&#13;&#10;XVRl+a4YwXfOg5Ah4O3t/Ei3mb/vpYhf+z7ISDSjGFvMu897m/Ziu+HN3nM3KHEKg/9DFIYri59e&#13;&#10;qG555OTJq7+ojBIeAvRxIcAU0PdKyJwDZrMs/8jmYeBO5lxQnOAuMoX/RyvuD988UR2j1fKKEssN&#13;&#10;FulRTpF8gIlUSZ/RhQZhDw6BccJrrHPONbg7ED8CQooXmNkhJHQ7foEO+fhThOwx9d4klTBvgjRY&#13;&#10;kOOlCOlPgZd1/bZc1ZQIfLoq19W6TkEUvDk7Ox/iJwmGJINRjzXO5PxwF+IMPUPSXwG06nZK63zw&#13;&#10;+/ZGe3Lg2A+7vE7sv8G0JSOj67qqM7OF5I/UvDEqYr9qZRhdlWnNHTRI3n20XYZErvRsY9DantRJ&#13;&#10;gszSxKmdEJgka6E7ok4e5r7EOUJjAP+TkhF7klGLQ0OJ/myx5Kl9z4Y/G+3Z4FagI6ORktm8ibnN&#13;&#10;U9AW3mMFepXVef73FBl2Vtb3NAWpdV+eM+p5Vre/AAAA//8DAFBLAwQUAAYACAAAACEA6RUlbuUA&#13;&#10;AAARAQAADwAAAGRycy9kb3ducmV2LnhtbEyPzW7CMBCE75V4B2uReisOoSQQ4qCKqi3qDZoHMPGS&#13;&#10;RI3tEDs/ffsup/ay0mpmZ+dL95Nu2ICdq60RsFwEwNAUVtWmFJB/vT1tgDkvjZKNNSjgBx3ss9lD&#13;&#10;KhNlR3PC4exLRiHGJVJA5X2bcO6KCrV0C9uiIe1qOy09rV3JVSdHCtcND4Mg4lrWhj5UssVDhcX3&#13;&#10;udcCencdm9Nm+MT8eFjn77d4/XHrhHicT687Gi87YB4n/3cBdwbqDxkVu9jeKMcaAdvnbURWEoKQ&#13;&#10;yO6OYBXFwC4CwuUqBp6l/D9J9gsAAP//AwBQSwECLQAUAAYACAAAACEAtoM4kv4AAADhAQAAEwAA&#13;&#10;AAAAAAAAAAAAAAAAAAAAW0NvbnRlbnRfVHlwZXNdLnhtbFBLAQItABQABgAIAAAAIQA4/SH/1gAA&#13;&#10;AJQBAAALAAAAAAAAAAAAAAAAAC8BAABfcmVscy8ucmVsc1BLAQItABQABgAIAAAAIQDkVMRfBgIA&#13;&#10;APMDAAAOAAAAAAAAAAAAAAAAAC4CAABkcnMvZTJvRG9jLnhtbFBLAQItABQABgAIAAAAIQDpFSVu&#13;&#10;5QAAABEBAAAPAAAAAAAAAAAAAAAAAGAEAABkcnMvZG93bnJldi54bWxQSwUGAAAAAAQABADzAAAA&#13;&#10;cgUAAAAA&#13;&#10;" stroked="f">
              <v:textbox inset="0,0,0,0">
                <w:txbxContent>
                  <w:p w:rsidR="00C47C5E" w:rsidRPr="002C0147" w:rsidRDefault="00C47C5E" w:rsidP="00C47C5E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  <w:lang w:val="en-GB"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47C5E">
      <w:rPr>
        <w:sz w:val="20"/>
        <w:szCs w:val="20"/>
      </w:rPr>
      <w:t>, August 23-25, 2019</w:t>
    </w:r>
  </w:p>
  <w:p w:rsidR="00C47C5E" w:rsidRDefault="00C47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4C33"/>
    <w:multiLevelType w:val="hybridMultilevel"/>
    <w:tmpl w:val="BB36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4C"/>
    <w:rsid w:val="00051C58"/>
    <w:rsid w:val="000B79A2"/>
    <w:rsid w:val="001245CC"/>
    <w:rsid w:val="001774A0"/>
    <w:rsid w:val="001F6C6F"/>
    <w:rsid w:val="00291D6A"/>
    <w:rsid w:val="002D4F65"/>
    <w:rsid w:val="0056201F"/>
    <w:rsid w:val="006546E2"/>
    <w:rsid w:val="006A5957"/>
    <w:rsid w:val="006E6C64"/>
    <w:rsid w:val="00875B4C"/>
    <w:rsid w:val="00A42D0A"/>
    <w:rsid w:val="00B7368E"/>
    <w:rsid w:val="00C21C5F"/>
    <w:rsid w:val="00C47C5E"/>
    <w:rsid w:val="00CB4A0F"/>
    <w:rsid w:val="00EC0F8C"/>
    <w:rsid w:val="00F6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A46F5"/>
  <w15:chartTrackingRefBased/>
  <w15:docId w15:val="{811F0B58-7F2D-404F-BAC4-0FE95947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B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B4C"/>
    <w:pPr>
      <w:ind w:left="720"/>
      <w:contextualSpacing/>
    </w:pPr>
  </w:style>
  <w:style w:type="table" w:styleId="TableGrid">
    <w:name w:val="Table Grid"/>
    <w:basedOn w:val="TableNormal"/>
    <w:uiPriority w:val="59"/>
    <w:rsid w:val="00875B4C"/>
    <w:rPr>
      <w:rFonts w:cs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5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5E"/>
    <w:rPr>
      <w:sz w:val="22"/>
      <w:szCs w:val="22"/>
      <w:lang w:val="en-US" w:eastAsia="en-US"/>
    </w:rPr>
  </w:style>
  <w:style w:type="paragraph" w:customStyle="1" w:styleId="MDPIheaderjournallogo">
    <w:name w:val="MDPI_header_journal_logo"/>
    <w:qFormat/>
    <w:rsid w:val="00C47C5E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szCs w:val="22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YiChuan Wang</dc:creator>
  <cp:keywords/>
  <dc:description/>
  <cp:lastModifiedBy>YiChuan Wang</cp:lastModifiedBy>
  <cp:revision>3</cp:revision>
  <dcterms:created xsi:type="dcterms:W3CDTF">2019-03-27T18:03:00Z</dcterms:created>
  <dcterms:modified xsi:type="dcterms:W3CDTF">2019-03-27T18:23:00Z</dcterms:modified>
</cp:coreProperties>
</file>